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1D" w:rsidRPr="0096301D" w:rsidRDefault="0096301D" w:rsidP="0096301D">
      <w:pPr>
        <w:spacing w:after="240"/>
        <w:ind w:firstLine="0"/>
        <w:jc w:val="center"/>
        <w:rPr>
          <w:rFonts w:ascii="Times New Roman" w:eastAsia="Times New Roman" w:hAnsi="Times New Roman" w:cs="Times New Roman"/>
          <w:b/>
          <w:sz w:val="24"/>
          <w:szCs w:val="24"/>
          <w:lang w:eastAsia="es-ES"/>
        </w:rPr>
      </w:pPr>
      <w:bookmarkStart w:id="0" w:name="_GoBack"/>
      <w:r w:rsidRPr="0096301D">
        <w:rPr>
          <w:rFonts w:ascii="Times New Roman" w:eastAsia="Times New Roman" w:hAnsi="Times New Roman" w:cs="Times New Roman"/>
          <w:b/>
          <w:sz w:val="40"/>
          <w:szCs w:val="24"/>
          <w:lang w:eastAsia="es-ES"/>
        </w:rPr>
        <w:t>El nuevo rostro de Dios</w:t>
      </w:r>
      <w:r w:rsidRPr="0096301D">
        <w:rPr>
          <w:rFonts w:ascii="Times New Roman" w:eastAsia="Times New Roman" w:hAnsi="Times New Roman" w:cs="Times New Roman"/>
          <w:b/>
          <w:sz w:val="40"/>
          <w:szCs w:val="24"/>
          <w:lang w:eastAsia="es-ES"/>
        </w:rPr>
        <w:br/>
      </w:r>
      <w:bookmarkEnd w:id="0"/>
      <w:r w:rsidRPr="0096301D">
        <w:rPr>
          <w:rFonts w:ascii="Times New Roman" w:eastAsia="Times New Roman" w:hAnsi="Times New Roman" w:cs="Times New Roman"/>
          <w:b/>
          <w:sz w:val="24"/>
          <w:szCs w:val="24"/>
          <w:lang w:eastAsia="es-ES"/>
        </w:rPr>
        <w:br/>
      </w:r>
    </w:p>
    <w:p w:rsidR="0096301D" w:rsidRPr="0096301D" w:rsidRDefault="0096301D" w:rsidP="0096301D">
      <w:pPr>
        <w:spacing w:before="100" w:beforeAutospacing="1" w:after="100" w:afterAutospacing="1"/>
        <w:ind w:firstLine="0"/>
        <w:jc w:val="left"/>
        <w:rPr>
          <w:rFonts w:ascii="Times New Roman" w:eastAsia="Times New Roman" w:hAnsi="Times New Roman" w:cs="Times New Roman"/>
          <w:sz w:val="24"/>
          <w:szCs w:val="24"/>
          <w:lang w:eastAsia="es-ES"/>
        </w:rPr>
      </w:pPr>
      <w:r w:rsidRPr="0096301D">
        <w:rPr>
          <w:rFonts w:ascii="Times New Roman" w:eastAsia="Times New Roman" w:hAnsi="Times New Roman" w:cs="Times New Roman"/>
          <w:sz w:val="24"/>
          <w:szCs w:val="24"/>
          <w:lang w:eastAsia="es-ES"/>
        </w:rPr>
        <w:t>Ya no volvieron a ser los mismos. El encuentro con Jesús, lleno de vida después de su ejecución, transformó totalmente a sus discípulos. Lo empezaron a ver todo de manera nueva. Dios era el resucitador de Jesús. Pronto sacaron las consecuencias.</w:t>
      </w:r>
      <w:r w:rsidRPr="0096301D">
        <w:rPr>
          <w:rFonts w:ascii="Times New Roman" w:eastAsia="Times New Roman" w:hAnsi="Times New Roman" w:cs="Times New Roman"/>
          <w:sz w:val="24"/>
          <w:szCs w:val="24"/>
          <w:lang w:eastAsia="es-ES"/>
        </w:rPr>
        <w:br/>
      </w:r>
      <w:r w:rsidRPr="0096301D">
        <w:rPr>
          <w:rFonts w:ascii="Times New Roman" w:eastAsia="Times New Roman" w:hAnsi="Times New Roman" w:cs="Times New Roman"/>
          <w:i/>
          <w:iCs/>
          <w:sz w:val="24"/>
          <w:szCs w:val="24"/>
          <w:lang w:eastAsia="es-ES"/>
        </w:rPr>
        <w:t>Dios es amigo de la vida</w:t>
      </w:r>
      <w:r w:rsidRPr="0096301D">
        <w:rPr>
          <w:rFonts w:ascii="Times New Roman" w:eastAsia="Times New Roman" w:hAnsi="Times New Roman" w:cs="Times New Roman"/>
          <w:sz w:val="24"/>
          <w:szCs w:val="24"/>
          <w:lang w:eastAsia="es-ES"/>
        </w:rPr>
        <w:t xml:space="preserve">. No había ahora ninguna duda. Lo que había dicho Jesús era verdad: «Dios no es un Dios de muertos, sino de vivos». Los hombres podrán destruir la vida de mil maneras, pero si Dios ha resucitado a Jesús, esto significa que sólo quiere la vida para sus hijos. No estamos solos ni perdidos ante la muerte. Podemos contar con un Padre que, por encima de todo, incluso por encima de la muerte, quiere vernos llenos de vida. En adelante, sólo hay una manera cristiana de vivir. Se resume así: </w:t>
      </w:r>
      <w:r w:rsidRPr="0096301D">
        <w:rPr>
          <w:rFonts w:ascii="Times New Roman" w:eastAsia="Times New Roman" w:hAnsi="Times New Roman" w:cs="Times New Roman"/>
          <w:b/>
          <w:bCs/>
          <w:sz w:val="24"/>
          <w:szCs w:val="24"/>
          <w:lang w:eastAsia="es-ES"/>
        </w:rPr>
        <w:t>poner vida donde otros ponen muerte</w:t>
      </w:r>
      <w:r w:rsidRPr="0096301D">
        <w:rPr>
          <w:rFonts w:ascii="Times New Roman" w:eastAsia="Times New Roman" w:hAnsi="Times New Roman" w:cs="Times New Roman"/>
          <w:sz w:val="24"/>
          <w:szCs w:val="24"/>
          <w:lang w:eastAsia="es-ES"/>
        </w:rPr>
        <w:t xml:space="preserve">. </w:t>
      </w:r>
      <w:r w:rsidRPr="0096301D">
        <w:rPr>
          <w:rFonts w:ascii="Times New Roman" w:eastAsia="Times New Roman" w:hAnsi="Times New Roman" w:cs="Times New Roman"/>
          <w:sz w:val="24"/>
          <w:szCs w:val="24"/>
          <w:lang w:eastAsia="es-ES"/>
        </w:rPr>
        <w:br/>
      </w:r>
      <w:r w:rsidRPr="0096301D">
        <w:rPr>
          <w:rFonts w:ascii="Times New Roman" w:eastAsia="Times New Roman" w:hAnsi="Times New Roman" w:cs="Times New Roman"/>
          <w:i/>
          <w:iCs/>
          <w:sz w:val="24"/>
          <w:szCs w:val="24"/>
          <w:lang w:eastAsia="es-ES"/>
        </w:rPr>
        <w:t>Dios es de los pobres</w:t>
      </w:r>
      <w:r w:rsidRPr="0096301D">
        <w:rPr>
          <w:rFonts w:ascii="Times New Roman" w:eastAsia="Times New Roman" w:hAnsi="Times New Roman" w:cs="Times New Roman"/>
          <w:sz w:val="24"/>
          <w:szCs w:val="24"/>
          <w:lang w:eastAsia="es-ES"/>
        </w:rPr>
        <w:t xml:space="preserve">. Lo había dicho Jesús de muchas maneras, pero no era fácil creerle. Ahora es distinto. Si Dios ha resucitado a Jesús, quiere decir que es verdad: «felices los pobres porque le tienen a Dios». La última palabra no la tiene Tiberio ni Pilato, la última decisión no es de Caifás ni de </w:t>
      </w:r>
      <w:proofErr w:type="spellStart"/>
      <w:r w:rsidRPr="0096301D">
        <w:rPr>
          <w:rFonts w:ascii="Times New Roman" w:eastAsia="Times New Roman" w:hAnsi="Times New Roman" w:cs="Times New Roman"/>
          <w:sz w:val="24"/>
          <w:szCs w:val="24"/>
          <w:lang w:eastAsia="es-ES"/>
        </w:rPr>
        <w:t>Anás</w:t>
      </w:r>
      <w:proofErr w:type="spellEnd"/>
      <w:r w:rsidRPr="0096301D">
        <w:rPr>
          <w:rFonts w:ascii="Times New Roman" w:eastAsia="Times New Roman" w:hAnsi="Times New Roman" w:cs="Times New Roman"/>
          <w:sz w:val="24"/>
          <w:szCs w:val="24"/>
          <w:lang w:eastAsia="es-ES"/>
        </w:rPr>
        <w:t xml:space="preserve">. Dios es el último defensor de los que no interesan a nadie. Sólo hay una manera de parecerse a él: defender a los pequeños e indefensos. </w:t>
      </w:r>
      <w:r w:rsidRPr="0096301D">
        <w:rPr>
          <w:rFonts w:ascii="Times New Roman" w:eastAsia="Times New Roman" w:hAnsi="Times New Roman" w:cs="Times New Roman"/>
          <w:sz w:val="24"/>
          <w:szCs w:val="24"/>
          <w:lang w:eastAsia="es-ES"/>
        </w:rPr>
        <w:br/>
      </w:r>
      <w:r w:rsidRPr="0096301D">
        <w:rPr>
          <w:rFonts w:ascii="Times New Roman" w:eastAsia="Times New Roman" w:hAnsi="Times New Roman" w:cs="Times New Roman"/>
          <w:i/>
          <w:iCs/>
          <w:sz w:val="24"/>
          <w:szCs w:val="24"/>
          <w:lang w:eastAsia="es-ES"/>
        </w:rPr>
        <w:t>Dios resucita a los crucificados</w:t>
      </w:r>
      <w:r w:rsidRPr="0096301D">
        <w:rPr>
          <w:rFonts w:ascii="Times New Roman" w:eastAsia="Times New Roman" w:hAnsi="Times New Roman" w:cs="Times New Roman"/>
          <w:sz w:val="24"/>
          <w:szCs w:val="24"/>
          <w:lang w:eastAsia="es-ES"/>
        </w:rPr>
        <w:t xml:space="preserve">. Dios ha reaccionado frente a la injusticia criminal de quienes han crucificado a Jesús. Si lo ha resucitado es porque quiere introducir justicia por encima de tanto abuso y crueldad como se comete en el mundo. Dios no está del lado de los que crucifican, está con los crucificados. Sólo hay una manera de imitarlo: estar siempre junto a los que sufren, luchar siempre contra los que hacen sufrir. </w:t>
      </w:r>
      <w:r w:rsidRPr="0096301D">
        <w:rPr>
          <w:rFonts w:ascii="Times New Roman" w:eastAsia="Times New Roman" w:hAnsi="Times New Roman" w:cs="Times New Roman"/>
          <w:sz w:val="24"/>
          <w:szCs w:val="24"/>
          <w:lang w:eastAsia="es-ES"/>
        </w:rPr>
        <w:br/>
      </w:r>
      <w:r w:rsidRPr="0096301D">
        <w:rPr>
          <w:rFonts w:ascii="Times New Roman" w:eastAsia="Times New Roman" w:hAnsi="Times New Roman" w:cs="Times New Roman"/>
          <w:i/>
          <w:iCs/>
          <w:sz w:val="24"/>
          <w:szCs w:val="24"/>
          <w:lang w:eastAsia="es-ES"/>
        </w:rPr>
        <w:t>Dios secará nuestras lágrimas</w:t>
      </w:r>
      <w:r w:rsidRPr="0096301D">
        <w:rPr>
          <w:rFonts w:ascii="Times New Roman" w:eastAsia="Times New Roman" w:hAnsi="Times New Roman" w:cs="Times New Roman"/>
          <w:sz w:val="24"/>
          <w:szCs w:val="24"/>
          <w:lang w:eastAsia="es-ES"/>
        </w:rPr>
        <w:t>. Dios ha resucitado a Jesús. El rechazado por todos ha sido acogido por Dios. El despreciado ha sido glorificado. El muerto está más vivo que nunca. Ahora sabemos cómo es Dios. Un día él «enjugará todas nuestras lágrimas, y no habrá ya muerte, no habrá gritos ni fatigas. Todo eso habrá pasado».</w:t>
      </w:r>
    </w:p>
    <w:p w:rsidR="0096301D" w:rsidRPr="0096301D" w:rsidRDefault="0096301D" w:rsidP="0096301D">
      <w:pPr>
        <w:spacing w:after="0"/>
        <w:ind w:firstLine="0"/>
        <w:jc w:val="left"/>
        <w:rPr>
          <w:rFonts w:ascii="Times New Roman" w:eastAsia="Times New Roman" w:hAnsi="Times New Roman" w:cs="Times New Roman"/>
          <w:sz w:val="24"/>
          <w:szCs w:val="24"/>
          <w:lang w:eastAsia="es-ES"/>
        </w:rPr>
      </w:pPr>
    </w:p>
    <w:p w:rsidR="0096301D" w:rsidRPr="0096301D" w:rsidRDefault="0096301D" w:rsidP="0096301D">
      <w:pPr>
        <w:spacing w:before="100" w:beforeAutospacing="1" w:after="100" w:afterAutospacing="1"/>
        <w:ind w:firstLine="0"/>
        <w:jc w:val="right"/>
        <w:rPr>
          <w:rFonts w:ascii="Times New Roman" w:eastAsia="Times New Roman" w:hAnsi="Times New Roman" w:cs="Times New Roman"/>
          <w:sz w:val="24"/>
          <w:szCs w:val="24"/>
          <w:lang w:eastAsia="es-ES"/>
        </w:rPr>
      </w:pPr>
      <w:r w:rsidRPr="0096301D">
        <w:rPr>
          <w:rFonts w:ascii="Times New Roman" w:eastAsia="Times New Roman" w:hAnsi="Times New Roman" w:cs="Times New Roman"/>
          <w:sz w:val="24"/>
          <w:szCs w:val="24"/>
          <w:lang w:eastAsia="es-ES"/>
        </w:rPr>
        <w:t>Publicado en: 2006-06-17 (966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D"/>
    <w:rsid w:val="0096301D"/>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A833"/>
  <w15:chartTrackingRefBased/>
  <w15:docId w15:val="{5206E87A-E809-4C2A-961F-143D47A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301D"/>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2016-12-22T18:57:00Z</dcterms:created>
  <dcterms:modified xsi:type="dcterms:W3CDTF">2016-12-22T18:58:00Z</dcterms:modified>
</cp:coreProperties>
</file>